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jc w:val="center"/>
        <w:rPr>
          <w:b w:val="1"/>
          <w:sz w:val="24"/>
          <w:szCs w:val="24"/>
          <w:u w:val="single"/>
        </w:rPr>
      </w:pPr>
      <w:r w:rsidDel="00000000" w:rsidR="00000000" w:rsidRPr="00000000">
        <w:rPr>
          <w:b w:val="1"/>
          <w:sz w:val="24"/>
          <w:szCs w:val="24"/>
          <w:u w:val="single"/>
          <w:rtl w:val="0"/>
        </w:rPr>
        <w:t xml:space="preserve">NORTH BENNET STREET SCHOOL CONSERVATION TREATMENT REPORT</w:t>
      </w:r>
    </w:p>
    <w:p w:rsidR="00000000" w:rsidDel="00000000" w:rsidP="00000000" w:rsidRDefault="00000000" w:rsidRPr="00000000" w14:paraId="00000001">
      <w:pPr>
        <w:spacing w:line="240" w:lineRule="auto"/>
        <w:contextualSpacing w:val="0"/>
        <w:jc w:val="right"/>
        <w:rPr>
          <w:sz w:val="18"/>
          <w:szCs w:val="18"/>
        </w:rPr>
      </w:pPr>
      <w:r w:rsidDel="00000000" w:rsidR="00000000" w:rsidRPr="00000000">
        <w:rPr>
          <w:b w:val="1"/>
          <w:sz w:val="18"/>
          <w:szCs w:val="18"/>
          <w:rtl w:val="0"/>
        </w:rPr>
        <w:t xml:space="preserve">Prepared by</w:t>
      </w:r>
      <w:r w:rsidDel="00000000" w:rsidR="00000000" w:rsidRPr="00000000">
        <w:rPr>
          <w:sz w:val="18"/>
          <w:szCs w:val="18"/>
          <w:rtl w:val="0"/>
        </w:rPr>
        <w:tab/>
        <w:t xml:space="preserve">Sarah Kim</w:t>
      </w:r>
      <w:r w:rsidDel="00000000" w:rsidR="00000000" w:rsidRPr="00000000">
        <w:rPr>
          <w:sz w:val="18"/>
          <w:szCs w:val="18"/>
          <w:rtl w:val="0"/>
        </w:rPr>
        <w:tab/>
        <w:tab/>
      </w:r>
      <w:r w:rsidDel="00000000" w:rsidR="00000000" w:rsidRPr="00000000">
        <w:rPr>
          <w:b w:val="1"/>
          <w:sz w:val="18"/>
          <w:szCs w:val="18"/>
          <w:rtl w:val="0"/>
        </w:rPr>
        <w:t xml:space="preserve">Date</w:t>
      </w:r>
      <w:r w:rsidDel="00000000" w:rsidR="00000000" w:rsidRPr="00000000">
        <w:rPr>
          <w:sz w:val="18"/>
          <w:szCs w:val="18"/>
          <w:rtl w:val="0"/>
        </w:rPr>
        <w:tab/>
        <w:t xml:space="preserve">September 9, 2017</w:t>
      </w:r>
    </w:p>
    <w:p w:rsidR="00000000" w:rsidDel="00000000" w:rsidP="00000000" w:rsidRDefault="00000000" w:rsidRPr="00000000" w14:paraId="00000002">
      <w:pPr>
        <w:spacing w:line="240" w:lineRule="auto"/>
        <w:contextualSpacing w:val="0"/>
        <w:jc w:val="right"/>
        <w:rPr>
          <w:sz w:val="18"/>
          <w:szCs w:val="18"/>
        </w:rPr>
      </w:pPr>
      <w:r w:rsidDel="00000000" w:rsidR="00000000" w:rsidRPr="00000000">
        <w:rPr>
          <w:rtl w:val="0"/>
        </w:rPr>
      </w:r>
    </w:p>
    <w:p w:rsidR="00000000" w:rsidDel="00000000" w:rsidP="00000000" w:rsidRDefault="00000000" w:rsidRPr="00000000" w14:paraId="00000003">
      <w:pPr>
        <w:spacing w:line="240" w:lineRule="auto"/>
        <w:contextualSpacing w:val="0"/>
        <w:rPr>
          <w:sz w:val="18"/>
          <w:szCs w:val="18"/>
        </w:rPr>
      </w:pPr>
      <w:r w:rsidDel="00000000" w:rsidR="00000000" w:rsidRPr="00000000">
        <w:rPr>
          <w:b w:val="1"/>
          <w:sz w:val="18"/>
          <w:szCs w:val="18"/>
          <w:rtl w:val="0"/>
        </w:rPr>
        <w:t xml:space="preserve">Report number</w:t>
      </w:r>
      <w:r w:rsidDel="00000000" w:rsidR="00000000" w:rsidRPr="00000000">
        <w:rPr>
          <w:sz w:val="18"/>
          <w:szCs w:val="18"/>
          <w:rtl w:val="0"/>
        </w:rPr>
        <w:tab/>
        <w:tab/>
        <w:t xml:space="preserve">2017.0909</w:t>
      </w:r>
    </w:p>
    <w:p w:rsidR="00000000" w:rsidDel="00000000" w:rsidP="00000000" w:rsidRDefault="00000000" w:rsidRPr="00000000" w14:paraId="00000004">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05">
      <w:pPr>
        <w:spacing w:line="240" w:lineRule="auto"/>
        <w:contextualSpacing w:val="0"/>
        <w:rPr>
          <w:sz w:val="18"/>
          <w:szCs w:val="18"/>
        </w:rPr>
      </w:pPr>
      <w:r w:rsidDel="00000000" w:rsidR="00000000" w:rsidRPr="00000000">
        <w:rPr>
          <w:b w:val="1"/>
          <w:sz w:val="18"/>
          <w:szCs w:val="18"/>
          <w:rtl w:val="0"/>
        </w:rPr>
        <w:t xml:space="preserve">Call number</w:t>
      </w:r>
      <w:r w:rsidDel="00000000" w:rsidR="00000000" w:rsidRPr="00000000">
        <w:rPr>
          <w:sz w:val="18"/>
          <w:szCs w:val="18"/>
          <w:rtl w:val="0"/>
        </w:rPr>
        <w:tab/>
        <w:tab/>
        <w:t xml:space="preserve">N/A</w:t>
      </w:r>
    </w:p>
    <w:p w:rsidR="00000000" w:rsidDel="00000000" w:rsidP="00000000" w:rsidRDefault="00000000" w:rsidRPr="00000000" w14:paraId="00000006">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07">
      <w:pPr>
        <w:spacing w:line="240" w:lineRule="auto"/>
        <w:contextualSpacing w:val="0"/>
        <w:rPr>
          <w:sz w:val="18"/>
          <w:szCs w:val="18"/>
        </w:rPr>
      </w:pPr>
      <w:r w:rsidDel="00000000" w:rsidR="00000000" w:rsidRPr="00000000">
        <w:rPr>
          <w:b w:val="1"/>
          <w:sz w:val="18"/>
          <w:szCs w:val="18"/>
          <w:rtl w:val="0"/>
        </w:rPr>
        <w:t xml:space="preserve">Author</w:t>
      </w:r>
      <w:r w:rsidDel="00000000" w:rsidR="00000000" w:rsidRPr="00000000">
        <w:rPr>
          <w:sz w:val="18"/>
          <w:szCs w:val="18"/>
          <w:rtl w:val="0"/>
        </w:rPr>
        <w:tab/>
        <w:tab/>
        <w:tab/>
        <w:t xml:space="preserve">Thomas W. Knox</w:t>
      </w:r>
    </w:p>
    <w:p w:rsidR="00000000" w:rsidDel="00000000" w:rsidP="00000000" w:rsidRDefault="00000000" w:rsidRPr="00000000" w14:paraId="00000008">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09">
      <w:pPr>
        <w:spacing w:line="240" w:lineRule="auto"/>
        <w:contextualSpacing w:val="0"/>
        <w:rPr>
          <w:sz w:val="18"/>
          <w:szCs w:val="18"/>
        </w:rPr>
      </w:pPr>
      <w:r w:rsidDel="00000000" w:rsidR="00000000" w:rsidRPr="00000000">
        <w:rPr>
          <w:b w:val="1"/>
          <w:sz w:val="18"/>
          <w:szCs w:val="18"/>
          <w:rtl w:val="0"/>
        </w:rPr>
        <w:t xml:space="preserve">Title</w:t>
        <w:tab/>
        <w:tab/>
        <w:tab/>
      </w:r>
      <w:r w:rsidDel="00000000" w:rsidR="00000000" w:rsidRPr="00000000">
        <w:rPr>
          <w:sz w:val="18"/>
          <w:szCs w:val="18"/>
          <w:rtl w:val="0"/>
        </w:rPr>
        <w:t xml:space="preserve">The Boy Travellers in the Far East: Adventures of Two Youths in a Journey to Japan and </w:t>
        <w:br w:type="textWrapping"/>
        <w:tab/>
        <w:tab/>
        <w:tab/>
        <w:t xml:space="preserve">China</w:t>
      </w:r>
      <w:r w:rsidDel="00000000" w:rsidR="00000000" w:rsidRPr="00000000">
        <w:rPr>
          <w:rtl w:val="0"/>
        </w:rPr>
      </w:r>
    </w:p>
    <w:p w:rsidR="00000000" w:rsidDel="00000000" w:rsidP="00000000" w:rsidRDefault="00000000" w:rsidRPr="00000000" w14:paraId="0000000A">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0B">
      <w:pPr>
        <w:spacing w:line="240" w:lineRule="auto"/>
        <w:contextualSpacing w:val="0"/>
        <w:rPr>
          <w:sz w:val="18"/>
          <w:szCs w:val="18"/>
        </w:rPr>
      </w:pPr>
      <w:r w:rsidDel="00000000" w:rsidR="00000000" w:rsidRPr="00000000">
        <w:rPr>
          <w:b w:val="1"/>
          <w:sz w:val="18"/>
          <w:szCs w:val="18"/>
          <w:rtl w:val="0"/>
        </w:rPr>
        <w:t xml:space="preserve">Place of Publication</w:t>
        <w:tab/>
      </w:r>
      <w:r w:rsidDel="00000000" w:rsidR="00000000" w:rsidRPr="00000000">
        <w:rPr>
          <w:sz w:val="18"/>
          <w:szCs w:val="18"/>
          <w:rtl w:val="0"/>
        </w:rPr>
        <w:t xml:space="preserve">New York (Harper &amp; Brothers, Publishers | Franklin Square)</w:t>
      </w:r>
      <w:r w:rsidDel="00000000" w:rsidR="00000000" w:rsidRPr="00000000">
        <w:rPr>
          <w:rtl w:val="0"/>
        </w:rPr>
      </w:r>
    </w:p>
    <w:p w:rsidR="00000000" w:rsidDel="00000000" w:rsidP="00000000" w:rsidRDefault="00000000" w:rsidRPr="00000000" w14:paraId="0000000C">
      <w:pPr>
        <w:spacing w:line="240" w:lineRule="auto"/>
        <w:contextualSpacing w:val="0"/>
        <w:rPr>
          <w:sz w:val="18"/>
          <w:szCs w:val="18"/>
        </w:rPr>
      </w:pPr>
      <w:r w:rsidDel="00000000" w:rsidR="00000000" w:rsidRPr="00000000">
        <w:rPr>
          <w:b w:val="1"/>
          <w:sz w:val="18"/>
          <w:szCs w:val="18"/>
          <w:rtl w:val="0"/>
        </w:rPr>
        <w:br w:type="textWrapping"/>
        <w:t xml:space="preserve">Date of Publication</w:t>
        <w:tab/>
      </w:r>
      <w:r w:rsidDel="00000000" w:rsidR="00000000" w:rsidRPr="00000000">
        <w:rPr>
          <w:sz w:val="18"/>
          <w:szCs w:val="18"/>
          <w:rtl w:val="0"/>
        </w:rPr>
        <w:t xml:space="preserve">1880</w:t>
      </w:r>
      <w:r w:rsidDel="00000000" w:rsidR="00000000" w:rsidRPr="00000000">
        <w:rPr>
          <w:sz w:val="18"/>
          <w:szCs w:val="18"/>
          <w:rtl w:val="0"/>
        </w:rPr>
        <w:tab/>
        <w:tab/>
        <w:tab/>
        <w:tab/>
        <w:tab/>
      </w:r>
      <w:r w:rsidDel="00000000" w:rsidR="00000000" w:rsidRPr="00000000">
        <w:rPr>
          <w:b w:val="1"/>
          <w:sz w:val="18"/>
          <w:szCs w:val="18"/>
          <w:rtl w:val="0"/>
        </w:rPr>
        <w:t xml:space="preserve">Acc. No. barcode #  </w:t>
      </w:r>
      <w:r w:rsidDel="00000000" w:rsidR="00000000" w:rsidRPr="00000000">
        <w:rPr>
          <w:sz w:val="18"/>
          <w:szCs w:val="18"/>
          <w:rtl w:val="0"/>
        </w:rPr>
        <w:t xml:space="preserve">N/A</w:t>
      </w:r>
      <w:r w:rsidDel="00000000" w:rsidR="00000000" w:rsidRPr="00000000">
        <w:rPr>
          <w:sz w:val="18"/>
          <w:szCs w:val="18"/>
          <w:rtl w:val="0"/>
        </w:rPr>
        <w:br w:type="textWrapping"/>
        <w:tab/>
        <w:tab/>
        <w:tab/>
        <w:tab/>
        <w:tab/>
        <w:tab/>
        <w:tab/>
        <w:tab/>
      </w:r>
    </w:p>
    <w:p w:rsidR="00000000" w:rsidDel="00000000" w:rsidP="00000000" w:rsidRDefault="00000000" w:rsidRPr="00000000" w14:paraId="0000000D">
      <w:pPr>
        <w:spacing w:line="240" w:lineRule="auto"/>
        <w:contextualSpacing w:val="0"/>
        <w:rPr>
          <w:b w:val="1"/>
          <w:sz w:val="20"/>
          <w:szCs w:val="20"/>
        </w:rPr>
      </w:pPr>
      <w:r w:rsidDel="00000000" w:rsidR="00000000" w:rsidRPr="00000000">
        <w:rPr>
          <w:rtl w:val="0"/>
        </w:rPr>
      </w:r>
    </w:p>
    <w:p w:rsidR="00000000" w:rsidDel="00000000" w:rsidP="00000000" w:rsidRDefault="00000000" w:rsidRPr="00000000" w14:paraId="0000000E">
      <w:pPr>
        <w:spacing w:line="240" w:lineRule="auto"/>
        <w:contextualSpacing w:val="0"/>
        <w:rPr>
          <w:b w:val="1"/>
          <w:sz w:val="24"/>
          <w:szCs w:val="24"/>
          <w:u w:val="single"/>
        </w:rPr>
      </w:pPr>
      <w:r w:rsidDel="00000000" w:rsidR="00000000" w:rsidRPr="00000000">
        <w:rPr>
          <w:b w:val="1"/>
          <w:sz w:val="24"/>
          <w:szCs w:val="24"/>
          <w:u w:val="single"/>
          <w:rtl w:val="0"/>
        </w:rPr>
        <w:t xml:space="preserve">CONDITION</w:t>
      </w:r>
    </w:p>
    <w:p w:rsidR="00000000" w:rsidDel="00000000" w:rsidP="00000000" w:rsidRDefault="00000000" w:rsidRPr="00000000" w14:paraId="0000000F">
      <w:pPr>
        <w:spacing w:line="240" w:lineRule="auto"/>
        <w:contextualSpacing w:val="0"/>
        <w:rPr>
          <w:b w:val="1"/>
          <w:sz w:val="24"/>
          <w:szCs w:val="24"/>
          <w:u w:val="single"/>
        </w:rPr>
      </w:pPr>
      <w:r w:rsidDel="00000000" w:rsidR="00000000" w:rsidRPr="00000000">
        <w:rPr>
          <w:rtl w:val="0"/>
        </w:rPr>
      </w:r>
    </w:p>
    <w:p w:rsidR="00000000" w:rsidDel="00000000" w:rsidP="00000000" w:rsidRDefault="00000000" w:rsidRPr="00000000" w14:paraId="00000010">
      <w:pPr>
        <w:spacing w:line="240" w:lineRule="auto"/>
        <w:contextualSpacing w:val="0"/>
        <w:rPr>
          <w:b w:val="1"/>
          <w:sz w:val="18"/>
          <w:szCs w:val="18"/>
        </w:rPr>
      </w:pPr>
      <w:r w:rsidDel="00000000" w:rsidR="00000000" w:rsidRPr="00000000">
        <w:rPr>
          <w:b w:val="1"/>
          <w:sz w:val="18"/>
          <w:szCs w:val="18"/>
          <w:rtl w:val="0"/>
        </w:rPr>
        <w:t xml:space="preserve">Binding</w:t>
        <w:tab/>
        <w:tab/>
        <w:tab/>
      </w:r>
    </w:p>
    <w:p w:rsidR="00000000" w:rsidDel="00000000" w:rsidP="00000000" w:rsidRDefault="00000000" w:rsidRPr="00000000" w14:paraId="00000011">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12">
      <w:pPr>
        <w:spacing w:line="240" w:lineRule="auto"/>
        <w:contextualSpacing w:val="0"/>
        <w:rPr>
          <w:sz w:val="18"/>
          <w:szCs w:val="18"/>
        </w:rPr>
      </w:pPr>
      <w:r w:rsidDel="00000000" w:rsidR="00000000" w:rsidRPr="00000000">
        <w:rPr>
          <w:sz w:val="18"/>
          <w:szCs w:val="18"/>
          <w:rtl w:val="0"/>
        </w:rPr>
        <w:t xml:space="preserve">Red book cloth full tight-back binding. Stamped gold and black Asian decorative elements on boards and spine. Both boards completely detached; boards showing areas of abrasion; worn edges on all four corners. Spine piece detaching from front board joint, exposing brittle paper lining and mull lining. Missing spine pieces on head and tail. Textblock completely split at the center. </w:t>
      </w:r>
      <w:r w:rsidDel="00000000" w:rsidR="00000000" w:rsidRPr="00000000">
        <w:rPr>
          <w:rtl w:val="0"/>
        </w:rPr>
      </w:r>
    </w:p>
    <w:p w:rsidR="00000000" w:rsidDel="00000000" w:rsidP="00000000" w:rsidRDefault="00000000" w:rsidRPr="00000000" w14:paraId="00000013">
      <w:pPr>
        <w:spacing w:line="240" w:lineRule="auto"/>
        <w:contextualSpacing w:val="0"/>
        <w:rPr>
          <w:b w:val="1"/>
          <w:sz w:val="18"/>
          <w:szCs w:val="18"/>
        </w:rPr>
      </w:pPr>
      <w:r w:rsidDel="00000000" w:rsidR="00000000" w:rsidRPr="00000000">
        <w:rPr>
          <w:rtl w:val="0"/>
        </w:rPr>
      </w:r>
    </w:p>
    <w:p w:rsidR="00000000" w:rsidDel="00000000" w:rsidP="00000000" w:rsidRDefault="00000000" w:rsidRPr="00000000" w14:paraId="00000014">
      <w:pPr>
        <w:spacing w:line="240" w:lineRule="auto"/>
        <w:contextualSpacing w:val="0"/>
        <w:rPr>
          <w:sz w:val="18"/>
          <w:szCs w:val="18"/>
        </w:rPr>
      </w:pPr>
      <w:r w:rsidDel="00000000" w:rsidR="00000000" w:rsidRPr="00000000">
        <w:rPr>
          <w:b w:val="1"/>
          <w:sz w:val="18"/>
          <w:szCs w:val="18"/>
          <w:rtl w:val="0"/>
        </w:rPr>
        <w:t xml:space="preserve">Text paper</w:t>
        <w:tab/>
        <w:tab/>
      </w:r>
      <w:r w:rsidDel="00000000" w:rsidR="00000000" w:rsidRPr="00000000">
        <w:rPr>
          <w:rtl w:val="0"/>
        </w:rPr>
      </w:r>
    </w:p>
    <w:p w:rsidR="00000000" w:rsidDel="00000000" w:rsidP="00000000" w:rsidRDefault="00000000" w:rsidRPr="00000000" w14:paraId="00000015">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16">
      <w:pPr>
        <w:spacing w:line="240" w:lineRule="auto"/>
        <w:contextualSpacing w:val="0"/>
        <w:rPr>
          <w:sz w:val="18"/>
          <w:szCs w:val="18"/>
        </w:rPr>
      </w:pPr>
      <w:r w:rsidDel="00000000" w:rsidR="00000000" w:rsidRPr="00000000">
        <w:rPr>
          <w:sz w:val="18"/>
          <w:szCs w:val="18"/>
          <w:rtl w:val="0"/>
        </w:rPr>
        <w:t xml:space="preserve">Off-white paper in fairly good condition, slight browning on the fore edges. </w:t>
      </w:r>
      <w:r w:rsidDel="00000000" w:rsidR="00000000" w:rsidRPr="00000000">
        <w:rPr>
          <w:rtl w:val="0"/>
        </w:rPr>
      </w:r>
    </w:p>
    <w:p w:rsidR="00000000" w:rsidDel="00000000" w:rsidP="00000000" w:rsidRDefault="00000000" w:rsidRPr="00000000" w14:paraId="00000017">
      <w:pPr>
        <w:spacing w:line="240" w:lineRule="auto"/>
        <w:contextualSpacing w:val="0"/>
        <w:rPr>
          <w:b w:val="1"/>
          <w:sz w:val="18"/>
          <w:szCs w:val="18"/>
        </w:rPr>
      </w:pPr>
      <w:r w:rsidDel="00000000" w:rsidR="00000000" w:rsidRPr="00000000">
        <w:rPr>
          <w:rtl w:val="0"/>
        </w:rPr>
      </w:r>
    </w:p>
    <w:p w:rsidR="00000000" w:rsidDel="00000000" w:rsidP="00000000" w:rsidRDefault="00000000" w:rsidRPr="00000000" w14:paraId="00000018">
      <w:pPr>
        <w:spacing w:line="240" w:lineRule="auto"/>
        <w:contextualSpacing w:val="0"/>
        <w:rPr>
          <w:b w:val="1"/>
          <w:sz w:val="18"/>
          <w:szCs w:val="18"/>
        </w:rPr>
      </w:pPr>
      <w:r w:rsidDel="00000000" w:rsidR="00000000" w:rsidRPr="00000000">
        <w:rPr>
          <w:b w:val="1"/>
          <w:sz w:val="18"/>
          <w:szCs w:val="18"/>
          <w:rtl w:val="0"/>
        </w:rPr>
        <w:t xml:space="preserve">Endpapers</w:t>
        <w:tab/>
        <w:tab/>
      </w:r>
    </w:p>
    <w:p w:rsidR="00000000" w:rsidDel="00000000" w:rsidP="00000000" w:rsidRDefault="00000000" w:rsidRPr="00000000" w14:paraId="00000019">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1A">
      <w:pPr>
        <w:spacing w:line="240" w:lineRule="auto"/>
        <w:contextualSpacing w:val="0"/>
        <w:rPr>
          <w:sz w:val="18"/>
          <w:szCs w:val="18"/>
        </w:rPr>
      </w:pPr>
      <w:r w:rsidDel="00000000" w:rsidR="00000000" w:rsidRPr="00000000">
        <w:rPr>
          <w:sz w:val="18"/>
          <w:szCs w:val="18"/>
          <w:rtl w:val="0"/>
        </w:rPr>
        <w:t xml:space="preserve">Olive colored paper with black illustrations of Asian women and men holding umbrellas, wearing hats, holding fans and cymbals, etc., potted flowers, dragons and other mythical creatures, etc.</w:t>
      </w:r>
      <w:r w:rsidDel="00000000" w:rsidR="00000000" w:rsidRPr="00000000">
        <w:rPr>
          <w:rtl w:val="0"/>
        </w:rPr>
      </w:r>
    </w:p>
    <w:p w:rsidR="00000000" w:rsidDel="00000000" w:rsidP="00000000" w:rsidRDefault="00000000" w:rsidRPr="00000000" w14:paraId="0000001B">
      <w:pPr>
        <w:spacing w:line="240" w:lineRule="auto"/>
        <w:contextualSpacing w:val="0"/>
        <w:rPr>
          <w:b w:val="1"/>
          <w:sz w:val="18"/>
          <w:szCs w:val="18"/>
        </w:rPr>
      </w:pPr>
      <w:r w:rsidDel="00000000" w:rsidR="00000000" w:rsidRPr="00000000">
        <w:rPr>
          <w:rtl w:val="0"/>
        </w:rPr>
      </w:r>
    </w:p>
    <w:p w:rsidR="00000000" w:rsidDel="00000000" w:rsidP="00000000" w:rsidRDefault="00000000" w:rsidRPr="00000000" w14:paraId="0000001C">
      <w:pPr>
        <w:spacing w:line="240" w:lineRule="auto"/>
        <w:contextualSpacing w:val="0"/>
        <w:rPr>
          <w:b w:val="1"/>
          <w:sz w:val="18"/>
          <w:szCs w:val="18"/>
        </w:rPr>
      </w:pPr>
      <w:r w:rsidDel="00000000" w:rsidR="00000000" w:rsidRPr="00000000">
        <w:rPr>
          <w:b w:val="1"/>
          <w:sz w:val="18"/>
          <w:szCs w:val="18"/>
          <w:rtl w:val="0"/>
        </w:rPr>
        <w:t xml:space="preserve">Sewing</w:t>
        <w:tab/>
        <w:tab/>
        <w:tab/>
      </w:r>
    </w:p>
    <w:p w:rsidR="00000000" w:rsidDel="00000000" w:rsidP="00000000" w:rsidRDefault="00000000" w:rsidRPr="00000000" w14:paraId="0000001D">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1E">
      <w:pPr>
        <w:spacing w:line="240" w:lineRule="auto"/>
        <w:contextualSpacing w:val="0"/>
        <w:rPr>
          <w:b w:val="1"/>
          <w:sz w:val="18"/>
          <w:szCs w:val="18"/>
        </w:rPr>
      </w:pPr>
      <w:r w:rsidDel="00000000" w:rsidR="00000000" w:rsidRPr="00000000">
        <w:rPr>
          <w:sz w:val="18"/>
          <w:szCs w:val="18"/>
          <w:rtl w:val="0"/>
        </w:rPr>
        <w:t xml:space="preserve">Five sawn-in sewing stations.</w:t>
      </w:r>
      <w:r w:rsidDel="00000000" w:rsidR="00000000" w:rsidRPr="00000000">
        <w:rPr>
          <w:b w:val="1"/>
          <w:sz w:val="18"/>
          <w:szCs w:val="18"/>
          <w:rtl w:val="0"/>
        </w:rPr>
        <w:tab/>
      </w:r>
    </w:p>
    <w:p w:rsidR="00000000" w:rsidDel="00000000" w:rsidP="00000000" w:rsidRDefault="00000000" w:rsidRPr="00000000" w14:paraId="0000001F">
      <w:pPr>
        <w:spacing w:line="240" w:lineRule="auto"/>
        <w:contextualSpacing w:val="0"/>
        <w:rPr>
          <w:b w:val="1"/>
          <w:sz w:val="18"/>
          <w:szCs w:val="18"/>
        </w:rPr>
      </w:pPr>
      <w:r w:rsidDel="00000000" w:rsidR="00000000" w:rsidRPr="00000000">
        <w:rPr>
          <w:rtl w:val="0"/>
        </w:rPr>
      </w:r>
    </w:p>
    <w:p w:rsidR="00000000" w:rsidDel="00000000" w:rsidP="00000000" w:rsidRDefault="00000000" w:rsidRPr="00000000" w14:paraId="00000020">
      <w:pPr>
        <w:spacing w:line="240" w:lineRule="auto"/>
        <w:contextualSpacing w:val="0"/>
        <w:rPr>
          <w:b w:val="1"/>
          <w:sz w:val="18"/>
          <w:szCs w:val="18"/>
        </w:rPr>
      </w:pPr>
      <w:r w:rsidDel="00000000" w:rsidR="00000000" w:rsidRPr="00000000">
        <w:rPr>
          <w:b w:val="1"/>
          <w:sz w:val="18"/>
          <w:szCs w:val="18"/>
          <w:rtl w:val="0"/>
        </w:rPr>
        <w:t xml:space="preserve">Forwarding</w:t>
        <w:tab/>
        <w:tab/>
      </w:r>
    </w:p>
    <w:p w:rsidR="00000000" w:rsidDel="00000000" w:rsidP="00000000" w:rsidRDefault="00000000" w:rsidRPr="00000000" w14:paraId="00000021">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22">
      <w:pPr>
        <w:spacing w:line="240" w:lineRule="auto"/>
        <w:contextualSpacing w:val="0"/>
        <w:rPr>
          <w:sz w:val="18"/>
          <w:szCs w:val="18"/>
        </w:rPr>
      </w:pPr>
      <w:r w:rsidDel="00000000" w:rsidR="00000000" w:rsidRPr="00000000">
        <w:rPr>
          <w:sz w:val="18"/>
          <w:szCs w:val="18"/>
          <w:rtl w:val="0"/>
        </w:rPr>
        <w:t xml:space="preserve">Damaged and fraying red and white striped endbands, missing cords. </w:t>
      </w:r>
      <w:r w:rsidDel="00000000" w:rsidR="00000000" w:rsidRPr="00000000">
        <w:rPr>
          <w:rtl w:val="0"/>
        </w:rPr>
      </w:r>
    </w:p>
    <w:p w:rsidR="00000000" w:rsidDel="00000000" w:rsidP="00000000" w:rsidRDefault="00000000" w:rsidRPr="00000000" w14:paraId="00000023">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24">
      <w:pPr>
        <w:spacing w:line="240" w:lineRule="auto"/>
        <w:contextualSpacing w:val="0"/>
        <w:rPr>
          <w:b w:val="1"/>
          <w:sz w:val="24"/>
          <w:szCs w:val="24"/>
          <w:u w:val="single"/>
        </w:rPr>
      </w:pPr>
      <w:r w:rsidDel="00000000" w:rsidR="00000000" w:rsidRPr="00000000">
        <w:rPr>
          <w:b w:val="1"/>
          <w:sz w:val="24"/>
          <w:szCs w:val="24"/>
          <w:u w:val="single"/>
          <w:rtl w:val="0"/>
        </w:rPr>
        <w:t xml:space="preserve">TREATMENT</w:t>
      </w:r>
    </w:p>
    <w:p w:rsidR="00000000" w:rsidDel="00000000" w:rsidP="00000000" w:rsidRDefault="00000000" w:rsidRPr="00000000" w14:paraId="00000025">
      <w:pPr>
        <w:spacing w:line="240" w:lineRule="auto"/>
        <w:contextualSpacing w:val="0"/>
        <w:rPr>
          <w:b w:val="1"/>
          <w:sz w:val="18"/>
          <w:szCs w:val="18"/>
          <w:u w:val="single"/>
        </w:rPr>
      </w:pPr>
      <w:r w:rsidDel="00000000" w:rsidR="00000000" w:rsidRPr="00000000">
        <w:rPr>
          <w:rtl w:val="0"/>
        </w:rPr>
      </w:r>
    </w:p>
    <w:p w:rsidR="00000000" w:rsidDel="00000000" w:rsidP="00000000" w:rsidRDefault="00000000" w:rsidRPr="00000000" w14:paraId="00000026">
      <w:pPr>
        <w:spacing w:line="240" w:lineRule="auto"/>
        <w:contextualSpacing w:val="0"/>
        <w:rPr>
          <w:b w:val="1"/>
          <w:sz w:val="18"/>
          <w:szCs w:val="18"/>
        </w:rPr>
      </w:pPr>
      <w:r w:rsidDel="00000000" w:rsidR="00000000" w:rsidRPr="00000000">
        <w:rPr>
          <w:b w:val="1"/>
          <w:sz w:val="18"/>
          <w:szCs w:val="18"/>
          <w:rtl w:val="0"/>
        </w:rPr>
        <w:t xml:space="preserve">Spot tests</w:t>
        <w:tab/>
        <w:tab/>
      </w:r>
    </w:p>
    <w:p w:rsidR="00000000" w:rsidDel="00000000" w:rsidP="00000000" w:rsidRDefault="00000000" w:rsidRPr="00000000" w14:paraId="00000027">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28">
      <w:pPr>
        <w:spacing w:line="240" w:lineRule="auto"/>
        <w:contextualSpacing w:val="0"/>
        <w:rPr>
          <w:sz w:val="18"/>
          <w:szCs w:val="18"/>
        </w:rPr>
      </w:pPr>
      <w:r w:rsidDel="00000000" w:rsidR="00000000" w:rsidRPr="00000000">
        <w:rPr>
          <w:sz w:val="18"/>
          <w:szCs w:val="18"/>
          <w:rtl w:val="0"/>
        </w:rPr>
        <w:t xml:space="preserve">N/A</w:t>
      </w:r>
    </w:p>
    <w:p w:rsidR="00000000" w:rsidDel="00000000" w:rsidP="00000000" w:rsidRDefault="00000000" w:rsidRPr="00000000" w14:paraId="00000029">
      <w:pPr>
        <w:spacing w:line="240" w:lineRule="auto"/>
        <w:contextualSpacing w:val="0"/>
        <w:rPr>
          <w:b w:val="1"/>
          <w:sz w:val="18"/>
          <w:szCs w:val="18"/>
        </w:rPr>
      </w:pPr>
      <w:r w:rsidDel="00000000" w:rsidR="00000000" w:rsidRPr="00000000">
        <w:rPr>
          <w:b w:val="1"/>
          <w:sz w:val="18"/>
          <w:szCs w:val="18"/>
          <w:rtl w:val="0"/>
        </w:rPr>
        <w:br w:type="textWrapping"/>
        <w:t xml:space="preserve">Paper repairs</w:t>
        <w:tab/>
        <w:tab/>
      </w:r>
    </w:p>
    <w:p w:rsidR="00000000" w:rsidDel="00000000" w:rsidP="00000000" w:rsidRDefault="00000000" w:rsidRPr="00000000" w14:paraId="0000002A">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2B">
      <w:pPr>
        <w:spacing w:line="240" w:lineRule="auto"/>
        <w:contextualSpacing w:val="0"/>
        <w:rPr>
          <w:sz w:val="18"/>
          <w:szCs w:val="18"/>
        </w:rPr>
      </w:pPr>
      <w:r w:rsidDel="00000000" w:rsidR="00000000" w:rsidRPr="00000000">
        <w:rPr>
          <w:sz w:val="18"/>
          <w:szCs w:val="18"/>
          <w:rtl w:val="0"/>
        </w:rPr>
        <w:t xml:space="preserve">N/A</w:t>
      </w:r>
    </w:p>
    <w:p w:rsidR="00000000" w:rsidDel="00000000" w:rsidP="00000000" w:rsidRDefault="00000000" w:rsidRPr="00000000" w14:paraId="0000002C">
      <w:pPr>
        <w:spacing w:line="240" w:lineRule="auto"/>
        <w:contextualSpacing w:val="0"/>
        <w:rPr>
          <w:b w:val="1"/>
          <w:sz w:val="18"/>
          <w:szCs w:val="18"/>
        </w:rPr>
      </w:pPr>
      <w:r w:rsidDel="00000000" w:rsidR="00000000" w:rsidRPr="00000000">
        <w:rPr>
          <w:rtl w:val="0"/>
        </w:rPr>
      </w:r>
    </w:p>
    <w:p w:rsidR="00000000" w:rsidDel="00000000" w:rsidP="00000000" w:rsidRDefault="00000000" w:rsidRPr="00000000" w14:paraId="0000002D">
      <w:pPr>
        <w:spacing w:line="240" w:lineRule="auto"/>
        <w:contextualSpacing w:val="0"/>
        <w:rPr>
          <w:b w:val="1"/>
          <w:sz w:val="18"/>
          <w:szCs w:val="18"/>
        </w:rPr>
      </w:pPr>
      <w:r w:rsidDel="00000000" w:rsidR="00000000" w:rsidRPr="00000000">
        <w:rPr>
          <w:b w:val="1"/>
          <w:sz w:val="18"/>
          <w:szCs w:val="18"/>
          <w:rtl w:val="0"/>
        </w:rPr>
        <w:t xml:space="preserve">Forwarding treatment</w:t>
        <w:tab/>
      </w:r>
    </w:p>
    <w:p w:rsidR="00000000" w:rsidDel="00000000" w:rsidP="00000000" w:rsidRDefault="00000000" w:rsidRPr="00000000" w14:paraId="0000002E">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2F">
      <w:pPr>
        <w:spacing w:line="240" w:lineRule="auto"/>
        <w:contextualSpacing w:val="0"/>
        <w:rPr>
          <w:sz w:val="18"/>
          <w:szCs w:val="18"/>
        </w:rPr>
      </w:pPr>
      <w:r w:rsidDel="00000000" w:rsidR="00000000" w:rsidRPr="00000000">
        <w:rPr>
          <w:sz w:val="18"/>
          <w:szCs w:val="18"/>
          <w:rtl w:val="0"/>
        </w:rPr>
        <w:t xml:space="preserve">The boards, spine, edges of text block, and end papers were surfaced cleaned with Gonzo sponge.</w:t>
      </w:r>
    </w:p>
    <w:p w:rsidR="00000000" w:rsidDel="00000000" w:rsidP="00000000" w:rsidRDefault="00000000" w:rsidRPr="00000000" w14:paraId="00000030">
      <w:pPr>
        <w:spacing w:line="240" w:lineRule="auto"/>
        <w:contextualSpacing w:val="0"/>
        <w:rPr>
          <w:b w:val="1"/>
          <w:sz w:val="20"/>
          <w:szCs w:val="20"/>
        </w:rPr>
      </w:pPr>
      <w:r w:rsidDel="00000000" w:rsidR="00000000" w:rsidRPr="00000000">
        <w:rPr>
          <w:rtl w:val="0"/>
        </w:rPr>
      </w:r>
    </w:p>
    <w:p w:rsidR="00000000" w:rsidDel="00000000" w:rsidP="00000000" w:rsidRDefault="00000000" w:rsidRPr="00000000" w14:paraId="00000031">
      <w:pPr>
        <w:spacing w:line="240" w:lineRule="auto"/>
        <w:contextualSpacing w:val="0"/>
        <w:rPr>
          <w:b w:val="1"/>
          <w:sz w:val="18"/>
          <w:szCs w:val="18"/>
        </w:rPr>
      </w:pPr>
      <w:r w:rsidDel="00000000" w:rsidR="00000000" w:rsidRPr="00000000">
        <w:rPr>
          <w:b w:val="1"/>
          <w:sz w:val="18"/>
          <w:szCs w:val="18"/>
          <w:rtl w:val="0"/>
        </w:rPr>
        <w:t xml:space="preserve">Binding repair</w:t>
        <w:tab/>
        <w:tab/>
      </w:r>
    </w:p>
    <w:p w:rsidR="00000000" w:rsidDel="00000000" w:rsidP="00000000" w:rsidRDefault="00000000" w:rsidRPr="00000000" w14:paraId="00000032">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33">
      <w:pPr>
        <w:spacing w:line="240" w:lineRule="auto"/>
        <w:contextualSpacing w:val="0"/>
        <w:rPr>
          <w:sz w:val="18"/>
          <w:szCs w:val="18"/>
        </w:rPr>
      </w:pPr>
      <w:r w:rsidDel="00000000" w:rsidR="00000000" w:rsidRPr="00000000">
        <w:rPr>
          <w:sz w:val="18"/>
          <w:szCs w:val="18"/>
          <w:rtl w:val="0"/>
        </w:rPr>
        <w:t xml:space="preserve">Surfaced cleaned the boards and textblock with a soft-bristle brush, then with gonzo sponge, and with makeup sponge on edges of textblock. Removed old paper lining, mull, and old glue mechanically then using the poultice method (4% SCMC solution). Disbinded and guarded few signatures with Kozo white Japanese tissue. Rebound the textblock using its original sewing stations and replaced old cords with new twine. Replaced old headbands new red striped headbands made with muslin and red Sharpie (for the lines). Put muslin spine lining. Cut up frayed cloth on detached boards so edges are smooth. Used wheat paste to repair the laminating corners. Toned Kozo white Japanese tissue with Golden acrylic paint to color match original book cloth. Reattached boards with PVA to toned cloth with 10pt board spine lining by lifting original cloth on outside hinges of boards. Cased in textblock with PVA by lifting original paste paper on the hinges. Toned Kozo white Japanese tissue to color match the inner hinges and attached with PVA. Toned Kozo white Japanese tissue to color match to original book cloth to patch up exposed corners. Used MC and acrylic paint to touch up the whitened edges of the book cloth. Trimmed original spine and reattached with PVA.</w:t>
      </w:r>
    </w:p>
    <w:p w:rsidR="00000000" w:rsidDel="00000000" w:rsidP="00000000" w:rsidRDefault="00000000" w:rsidRPr="00000000" w14:paraId="00000034">
      <w:pPr>
        <w:spacing w:line="240" w:lineRule="auto"/>
        <w:contextualSpacing w:val="0"/>
        <w:rPr>
          <w:sz w:val="18"/>
          <w:szCs w:val="18"/>
        </w:rPr>
      </w:pPr>
      <w:r w:rsidDel="00000000" w:rsidR="00000000" w:rsidRPr="00000000">
        <w:rPr>
          <w:rtl w:val="0"/>
        </w:rPr>
      </w:r>
    </w:p>
    <w:p w:rsidR="00000000" w:rsidDel="00000000" w:rsidP="00000000" w:rsidRDefault="00000000" w:rsidRPr="00000000" w14:paraId="00000035">
      <w:pPr>
        <w:spacing w:line="240" w:lineRule="auto"/>
        <w:contextualSpacing w:val="0"/>
        <w:rPr>
          <w:b w:val="1"/>
          <w:sz w:val="18"/>
          <w:szCs w:val="18"/>
        </w:rPr>
      </w:pPr>
      <w:r w:rsidDel="00000000" w:rsidR="00000000" w:rsidRPr="00000000">
        <w:rPr>
          <w:rtl w:val="0"/>
        </w:rPr>
      </w:r>
    </w:p>
    <w:p w:rsidR="00000000" w:rsidDel="00000000" w:rsidP="00000000" w:rsidRDefault="00000000" w:rsidRPr="00000000" w14:paraId="00000036">
      <w:pPr>
        <w:spacing w:line="240" w:lineRule="auto"/>
        <w:contextualSpacing w:val="0"/>
        <w:rPr>
          <w:sz w:val="18"/>
          <w:szCs w:val="18"/>
        </w:rPr>
      </w:pPr>
      <w:r w:rsidDel="00000000" w:rsidR="00000000" w:rsidRPr="00000000">
        <w:rPr>
          <w:b w:val="1"/>
          <w:sz w:val="18"/>
          <w:szCs w:val="18"/>
          <w:rtl w:val="0"/>
        </w:rPr>
        <w:t xml:space="preserve">Protective housing</w:t>
        <w:tab/>
      </w:r>
      <w:r w:rsidDel="00000000" w:rsidR="00000000" w:rsidRPr="00000000">
        <w:rPr>
          <w:sz w:val="18"/>
          <w:szCs w:val="18"/>
          <w:rtl w:val="0"/>
        </w:rPr>
        <w:t xml:space="preserve">Black book cloth clamshell box, with paper gold foil stamped label on spine.</w:t>
      </w:r>
      <w:r w:rsidDel="00000000" w:rsidR="00000000" w:rsidRPr="00000000">
        <w:rPr>
          <w:rtl w:val="0"/>
        </w:rPr>
      </w:r>
    </w:p>
    <w:p w:rsidR="00000000" w:rsidDel="00000000" w:rsidP="00000000" w:rsidRDefault="00000000" w:rsidRPr="00000000" w14:paraId="00000037">
      <w:pPr>
        <w:spacing w:line="240" w:lineRule="auto"/>
        <w:contextualSpacing w:val="0"/>
        <w:rPr>
          <w:b w:val="1"/>
          <w:sz w:val="18"/>
          <w:szCs w:val="18"/>
        </w:rPr>
      </w:pPr>
      <w:r w:rsidDel="00000000" w:rsidR="00000000" w:rsidRPr="00000000">
        <w:rPr>
          <w:rtl w:val="0"/>
        </w:rPr>
      </w:r>
    </w:p>
    <w:p w:rsidR="00000000" w:rsidDel="00000000" w:rsidP="00000000" w:rsidRDefault="00000000" w:rsidRPr="00000000" w14:paraId="00000038">
      <w:pPr>
        <w:spacing w:line="240" w:lineRule="auto"/>
        <w:contextualSpacing w:val="0"/>
        <w:rPr>
          <w:b w:val="1"/>
          <w:sz w:val="18"/>
          <w:szCs w:val="18"/>
        </w:rPr>
      </w:pPr>
      <w:r w:rsidDel="00000000" w:rsidR="00000000" w:rsidRPr="00000000">
        <w:rPr>
          <w:rtl w:val="0"/>
        </w:rPr>
      </w:r>
    </w:p>
    <w:p w:rsidR="00000000" w:rsidDel="00000000" w:rsidP="00000000" w:rsidRDefault="00000000" w:rsidRPr="00000000" w14:paraId="00000039">
      <w:pPr>
        <w:spacing w:line="240" w:lineRule="auto"/>
        <w:contextualSpacing w:val="0"/>
        <w:rPr>
          <w:b w:val="1"/>
          <w:sz w:val="18"/>
          <w:szCs w:val="18"/>
        </w:rPr>
      </w:pPr>
      <w:r w:rsidDel="00000000" w:rsidR="00000000" w:rsidRPr="00000000">
        <w:rPr>
          <w:b w:val="1"/>
          <w:sz w:val="18"/>
          <w:szCs w:val="18"/>
          <w:rtl w:val="0"/>
        </w:rPr>
        <w:t xml:space="preserve">Photographic record</w:t>
      </w:r>
    </w:p>
    <w:p w:rsidR="00000000" w:rsidDel="00000000" w:rsidP="00000000" w:rsidRDefault="00000000" w:rsidRPr="00000000" w14:paraId="0000003A">
      <w:pPr>
        <w:spacing w:line="240" w:lineRule="auto"/>
        <w:contextualSpacing w:val="0"/>
        <w:rPr>
          <w:sz w:val="18"/>
          <w:szCs w:val="18"/>
        </w:rPr>
      </w:pPr>
      <w:r w:rsidDel="00000000" w:rsidR="00000000" w:rsidRPr="00000000">
        <w:rPr>
          <w:sz w:val="18"/>
          <w:szCs w:val="18"/>
          <w:u w:val="single"/>
          <w:rtl w:val="0"/>
        </w:rPr>
        <w:t xml:space="preserve">Before</w:t>
      </w:r>
      <w:r w:rsidDel="00000000" w:rsidR="00000000" w:rsidRPr="00000000">
        <w:rPr>
          <w:sz w:val="18"/>
          <w:szCs w:val="18"/>
          <w:rtl w:val="0"/>
        </w:rPr>
        <w:t xml:space="preserve">:</w:t>
      </w:r>
    </w:p>
    <w:p w:rsidR="00000000" w:rsidDel="00000000" w:rsidP="00000000" w:rsidRDefault="00000000" w:rsidRPr="00000000" w14:paraId="0000003B">
      <w:pPr>
        <w:spacing w:line="240" w:lineRule="auto"/>
        <w:contextualSpacing w:val="0"/>
        <w:rPr>
          <w:sz w:val="20"/>
          <w:szCs w:val="20"/>
        </w:rPr>
      </w:pPr>
      <w:r w:rsidDel="00000000" w:rsidR="00000000" w:rsidRPr="00000000">
        <w:rPr>
          <w:rtl w:val="0"/>
        </w:rPr>
      </w:r>
    </w:p>
    <w:p w:rsidR="00000000" w:rsidDel="00000000" w:rsidP="00000000" w:rsidRDefault="00000000" w:rsidRPr="00000000" w14:paraId="0000003C">
      <w:pPr>
        <w:spacing w:line="240" w:lineRule="auto"/>
        <w:contextualSpacing w:val="0"/>
        <w:jc w:val="center"/>
        <w:rPr>
          <w:sz w:val="20"/>
          <w:szCs w:val="20"/>
        </w:rPr>
      </w:pPr>
      <w:r w:rsidDel="00000000" w:rsidR="00000000" w:rsidRPr="00000000">
        <w:rPr>
          <w:sz w:val="20"/>
          <w:szCs w:val="20"/>
        </w:rPr>
        <w:drawing>
          <wp:inline distB="114300" distT="114300" distL="114300" distR="114300">
            <wp:extent cx="5536406" cy="3690938"/>
            <wp:effectExtent b="0" l="0" r="0" t="0"/>
            <wp:docPr descr="boytraveller_b_front.JPG" id="1" name="image19.jpg"/>
            <a:graphic>
              <a:graphicData uri="http://schemas.openxmlformats.org/drawingml/2006/picture">
                <pic:pic>
                  <pic:nvPicPr>
                    <pic:cNvPr descr="boytraveller_b_front.JPG" id="0" name="image19.jpg"/>
                    <pic:cNvPicPr preferRelativeResize="0"/>
                  </pic:nvPicPr>
                  <pic:blipFill>
                    <a:blip r:embed="rId6"/>
                    <a:srcRect b="0" l="0" r="0" t="0"/>
                    <a:stretch>
                      <a:fillRect/>
                    </a:stretch>
                  </pic:blipFill>
                  <pic:spPr>
                    <a:xfrm>
                      <a:off x="0" y="0"/>
                      <a:ext cx="5536406" cy="3690938"/>
                    </a:xfrm>
                    <a:prstGeom prst="rect"/>
                    <a:ln/>
                  </pic:spPr>
                </pic:pic>
              </a:graphicData>
            </a:graphic>
          </wp:inline>
        </w:drawing>
      </w:r>
      <w:r w:rsidDel="00000000" w:rsidR="00000000" w:rsidRPr="00000000">
        <w:rPr>
          <w:sz w:val="20"/>
          <w:szCs w:val="20"/>
        </w:rPr>
        <w:drawing>
          <wp:inline distB="114300" distT="114300" distL="114300" distR="114300">
            <wp:extent cx="5510213" cy="3679765"/>
            <wp:effectExtent b="0" l="0" r="0" t="0"/>
            <wp:docPr id="15" name="image35.jpg"/>
            <a:graphic>
              <a:graphicData uri="http://schemas.openxmlformats.org/drawingml/2006/picture">
                <pic:pic>
                  <pic:nvPicPr>
                    <pic:cNvPr id="0" name="image35.jpg"/>
                    <pic:cNvPicPr preferRelativeResize="0"/>
                  </pic:nvPicPr>
                  <pic:blipFill>
                    <a:blip r:embed="rId7"/>
                    <a:srcRect b="0" l="0" r="0" t="0"/>
                    <a:stretch>
                      <a:fillRect/>
                    </a:stretch>
                  </pic:blipFill>
                  <pic:spPr>
                    <a:xfrm>
                      <a:off x="0" y="0"/>
                      <a:ext cx="5510213" cy="367976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contextualSpacing w:val="0"/>
        <w:jc w:val="center"/>
        <w:rPr>
          <w:sz w:val="20"/>
          <w:szCs w:val="20"/>
        </w:rPr>
      </w:pPr>
      <w:r w:rsidDel="00000000" w:rsidR="00000000" w:rsidRPr="00000000">
        <w:rPr>
          <w:sz w:val="20"/>
          <w:szCs w:val="20"/>
        </w:rPr>
        <w:drawing>
          <wp:inline distB="114300" distT="114300" distL="114300" distR="114300">
            <wp:extent cx="5507831" cy="3671888"/>
            <wp:effectExtent b="0" l="0" r="0" t="0"/>
            <wp:docPr id="18" name="image38.jpg"/>
            <a:graphic>
              <a:graphicData uri="http://schemas.openxmlformats.org/drawingml/2006/picture">
                <pic:pic>
                  <pic:nvPicPr>
                    <pic:cNvPr id="0" name="image38.jpg"/>
                    <pic:cNvPicPr preferRelativeResize="0"/>
                  </pic:nvPicPr>
                  <pic:blipFill>
                    <a:blip r:embed="rId8"/>
                    <a:srcRect b="0" l="0" r="0" t="0"/>
                    <a:stretch>
                      <a:fillRect/>
                    </a:stretch>
                  </pic:blipFill>
                  <pic:spPr>
                    <a:xfrm>
                      <a:off x="0" y="0"/>
                      <a:ext cx="5507831"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contextualSpacing w:val="0"/>
        <w:jc w:val="center"/>
        <w:rPr>
          <w:b w:val="1"/>
          <w:sz w:val="20"/>
          <w:szCs w:val="20"/>
        </w:rPr>
      </w:pPr>
      <w:r w:rsidDel="00000000" w:rsidR="00000000" w:rsidRPr="00000000">
        <w:rPr>
          <w:b w:val="1"/>
          <w:sz w:val="20"/>
          <w:szCs w:val="20"/>
        </w:rPr>
        <w:drawing>
          <wp:inline distB="114300" distT="114300" distL="114300" distR="114300">
            <wp:extent cx="5500688" cy="3667125"/>
            <wp:effectExtent b="0" l="0" r="0" t="0"/>
            <wp:docPr id="9" name="image27.jpg"/>
            <a:graphic>
              <a:graphicData uri="http://schemas.openxmlformats.org/drawingml/2006/picture">
                <pic:pic>
                  <pic:nvPicPr>
                    <pic:cNvPr id="0" name="image27.jpg"/>
                    <pic:cNvPicPr preferRelativeResize="0"/>
                  </pic:nvPicPr>
                  <pic:blipFill>
                    <a:blip r:embed="rId9"/>
                    <a:srcRect b="0" l="0" r="0" t="0"/>
                    <a:stretch>
                      <a:fillRect/>
                    </a:stretch>
                  </pic:blipFill>
                  <pic:spPr>
                    <a:xfrm>
                      <a:off x="0" y="0"/>
                      <a:ext cx="5500688"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14:paraId="00000040">
      <w:pPr>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14:paraId="00000041">
      <w:pPr>
        <w:spacing w:line="240" w:lineRule="auto"/>
        <w:contextualSpacing w:val="0"/>
        <w:jc w:val="center"/>
        <w:rPr>
          <w:b w:val="1"/>
          <w:sz w:val="20"/>
          <w:szCs w:val="20"/>
        </w:rPr>
      </w:pPr>
      <w:r w:rsidDel="00000000" w:rsidR="00000000" w:rsidRPr="00000000">
        <w:rPr>
          <w:rtl w:val="0"/>
        </w:rPr>
      </w:r>
    </w:p>
    <w:p w:rsidR="00000000" w:rsidDel="00000000" w:rsidP="00000000" w:rsidRDefault="00000000" w:rsidRPr="00000000" w14:paraId="00000042">
      <w:pPr>
        <w:spacing w:line="240" w:lineRule="auto"/>
        <w:contextualSpacing w:val="0"/>
        <w:jc w:val="center"/>
        <w:rPr>
          <w:sz w:val="20"/>
          <w:szCs w:val="20"/>
        </w:rPr>
      </w:pPr>
      <w:r w:rsidDel="00000000" w:rsidR="00000000" w:rsidRPr="00000000">
        <w:rPr>
          <w:sz w:val="20"/>
          <w:szCs w:val="20"/>
          <w:rtl w:val="0"/>
        </w:rPr>
        <w:br w:type="textWrapping"/>
      </w:r>
    </w:p>
    <w:p w:rsidR="00000000" w:rsidDel="00000000" w:rsidP="00000000" w:rsidRDefault="00000000" w:rsidRPr="00000000" w14:paraId="00000043">
      <w:pPr>
        <w:spacing w:line="240" w:lineRule="auto"/>
        <w:contextualSpacing w:val="0"/>
        <w:rPr>
          <w:b w:val="1"/>
          <w:sz w:val="18"/>
          <w:szCs w:val="18"/>
        </w:rPr>
      </w:pPr>
      <w:r w:rsidDel="00000000" w:rsidR="00000000" w:rsidRPr="00000000">
        <w:rPr>
          <w:sz w:val="20"/>
          <w:szCs w:val="20"/>
          <w:u w:val="single"/>
          <w:rtl w:val="0"/>
        </w:rPr>
        <w:t xml:space="preserve">During</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44">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4437063" cy="4024313"/>
            <wp:effectExtent b="0" l="0" r="0" t="0"/>
            <wp:docPr descr="2017.015du1a.jpg" id="3" name="image21.jpg"/>
            <a:graphic>
              <a:graphicData uri="http://schemas.openxmlformats.org/drawingml/2006/picture">
                <pic:pic>
                  <pic:nvPicPr>
                    <pic:cNvPr descr="2017.015du1a.jpg" id="0" name="image21.jpg"/>
                    <pic:cNvPicPr preferRelativeResize="0"/>
                  </pic:nvPicPr>
                  <pic:blipFill>
                    <a:blip r:embed="rId10"/>
                    <a:srcRect b="0" l="0" r="0" t="0"/>
                    <a:stretch>
                      <a:fillRect/>
                    </a:stretch>
                  </pic:blipFill>
                  <pic:spPr>
                    <a:xfrm>
                      <a:off x="0" y="0"/>
                      <a:ext cx="4437063" cy="4024313"/>
                    </a:xfrm>
                    <a:prstGeom prst="rect"/>
                    <a:ln/>
                  </pic:spPr>
                </pic:pic>
              </a:graphicData>
            </a:graphic>
          </wp:inline>
        </w:drawing>
      </w:r>
      <w:r w:rsidDel="00000000" w:rsidR="00000000" w:rsidRPr="00000000">
        <w:rPr>
          <w:b w:val="1"/>
          <w:sz w:val="18"/>
          <w:szCs w:val="18"/>
          <w:rtl w:val="0"/>
        </w:rPr>
        <w:br w:type="textWrapping"/>
      </w:r>
      <w:r w:rsidDel="00000000" w:rsidR="00000000" w:rsidRPr="00000000">
        <w:rPr>
          <w:b w:val="1"/>
          <w:sz w:val="18"/>
          <w:szCs w:val="18"/>
        </w:rPr>
        <w:drawing>
          <wp:inline distB="114300" distT="114300" distL="114300" distR="114300">
            <wp:extent cx="4424363" cy="3907717"/>
            <wp:effectExtent b="0" l="0" r="0" t="0"/>
            <wp:docPr descr="2017.015du2b.jpg" id="13" name="image33.jpg"/>
            <a:graphic>
              <a:graphicData uri="http://schemas.openxmlformats.org/drawingml/2006/picture">
                <pic:pic>
                  <pic:nvPicPr>
                    <pic:cNvPr descr="2017.015du2b.jpg" id="0" name="image33.jpg"/>
                    <pic:cNvPicPr preferRelativeResize="0"/>
                  </pic:nvPicPr>
                  <pic:blipFill>
                    <a:blip r:embed="rId11"/>
                    <a:srcRect b="0" l="0" r="0" t="0"/>
                    <a:stretch>
                      <a:fillRect/>
                    </a:stretch>
                  </pic:blipFill>
                  <pic:spPr>
                    <a:xfrm>
                      <a:off x="0" y="0"/>
                      <a:ext cx="4424363" cy="390771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4819650" cy="3614738"/>
            <wp:effectExtent b="0" l="0" r="0" t="0"/>
            <wp:docPr descr="2017.015du1b.jpg" id="16" name="image36.jpg"/>
            <a:graphic>
              <a:graphicData uri="http://schemas.openxmlformats.org/drawingml/2006/picture">
                <pic:pic>
                  <pic:nvPicPr>
                    <pic:cNvPr descr="2017.015du1b.jpg" id="0" name="image36.jpg"/>
                    <pic:cNvPicPr preferRelativeResize="0"/>
                  </pic:nvPicPr>
                  <pic:blipFill>
                    <a:blip r:embed="rId12"/>
                    <a:srcRect b="0" l="0" r="0" t="0"/>
                    <a:stretch>
                      <a:fillRect/>
                    </a:stretch>
                  </pic:blipFill>
                  <pic:spPr>
                    <a:xfrm>
                      <a:off x="0" y="0"/>
                      <a:ext cx="481965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40" w:lineRule="auto"/>
        <w:contextualSpacing w:val="0"/>
        <w:jc w:val="center"/>
        <w:rPr>
          <w:b w:val="1"/>
          <w:sz w:val="18"/>
          <w:szCs w:val="18"/>
        </w:rPr>
      </w:pPr>
      <w:r w:rsidDel="00000000" w:rsidR="00000000" w:rsidRPr="00000000">
        <w:rPr>
          <w:rtl w:val="0"/>
        </w:rPr>
      </w:r>
    </w:p>
    <w:p w:rsidR="00000000" w:rsidDel="00000000" w:rsidP="00000000" w:rsidRDefault="00000000" w:rsidRPr="00000000" w14:paraId="00000047">
      <w:pPr>
        <w:spacing w:line="240" w:lineRule="auto"/>
        <w:contextualSpacing w:val="0"/>
        <w:rPr>
          <w:sz w:val="18"/>
          <w:szCs w:val="18"/>
        </w:rPr>
      </w:pPr>
      <w:r w:rsidDel="00000000" w:rsidR="00000000" w:rsidRPr="00000000">
        <w:rPr>
          <w:sz w:val="18"/>
          <w:szCs w:val="18"/>
          <w:u w:val="single"/>
          <w:rtl w:val="0"/>
        </w:rPr>
        <w:t xml:space="preserve">After</w:t>
      </w:r>
      <w:r w:rsidDel="00000000" w:rsidR="00000000" w:rsidRPr="00000000">
        <w:rPr>
          <w:sz w:val="18"/>
          <w:szCs w:val="18"/>
          <w:rtl w:val="0"/>
        </w:rPr>
        <w:t xml:space="preserve">:</w:t>
      </w:r>
    </w:p>
    <w:p w:rsidR="00000000" w:rsidDel="00000000" w:rsidP="00000000" w:rsidRDefault="00000000" w:rsidRPr="00000000" w14:paraId="00000048">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4867275" cy="3816270"/>
            <wp:effectExtent b="0" l="0" r="0" t="0"/>
            <wp:docPr id="6"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4867275" cy="381627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4889791" cy="3671888"/>
            <wp:effectExtent b="0" l="0" r="0" t="0"/>
            <wp:docPr id="2" name="image20.jpg"/>
            <a:graphic>
              <a:graphicData uri="http://schemas.openxmlformats.org/drawingml/2006/picture">
                <pic:pic>
                  <pic:nvPicPr>
                    <pic:cNvPr id="0" name="image20.jpg"/>
                    <pic:cNvPicPr preferRelativeResize="0"/>
                  </pic:nvPicPr>
                  <pic:blipFill>
                    <a:blip r:embed="rId14"/>
                    <a:srcRect b="0" l="0" r="0" t="0"/>
                    <a:stretch>
                      <a:fillRect/>
                    </a:stretch>
                  </pic:blipFill>
                  <pic:spPr>
                    <a:xfrm>
                      <a:off x="0" y="0"/>
                      <a:ext cx="4889791"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4892686" cy="4129088"/>
            <wp:effectExtent b="0" l="0" r="0" t="0"/>
            <wp:docPr id="5" name="image23.jpg"/>
            <a:graphic>
              <a:graphicData uri="http://schemas.openxmlformats.org/drawingml/2006/picture">
                <pic:pic>
                  <pic:nvPicPr>
                    <pic:cNvPr id="0" name="image23.jpg"/>
                    <pic:cNvPicPr preferRelativeResize="0"/>
                  </pic:nvPicPr>
                  <pic:blipFill>
                    <a:blip r:embed="rId15"/>
                    <a:srcRect b="0" l="0" r="0" t="0"/>
                    <a:stretch>
                      <a:fillRect/>
                    </a:stretch>
                  </pic:blipFill>
                  <pic:spPr>
                    <a:xfrm>
                      <a:off x="0" y="0"/>
                      <a:ext cx="4892686"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4991100" cy="4394034"/>
            <wp:effectExtent b="0" l="0" r="0" t="0"/>
            <wp:docPr id="8" name="image26.jpg"/>
            <a:graphic>
              <a:graphicData uri="http://schemas.openxmlformats.org/drawingml/2006/picture">
                <pic:pic>
                  <pic:nvPicPr>
                    <pic:cNvPr id="0" name="image26.jpg"/>
                    <pic:cNvPicPr preferRelativeResize="0"/>
                  </pic:nvPicPr>
                  <pic:blipFill>
                    <a:blip r:embed="rId16"/>
                    <a:srcRect b="0" l="0" r="0" t="0"/>
                    <a:stretch>
                      <a:fillRect/>
                    </a:stretch>
                  </pic:blipFill>
                  <pic:spPr>
                    <a:xfrm>
                      <a:off x="0" y="0"/>
                      <a:ext cx="4991100" cy="439403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5052381" cy="4033838"/>
            <wp:effectExtent b="0" l="0" r="0" t="0"/>
            <wp:docPr id="4"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5052381"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5070203" cy="2814638"/>
            <wp:effectExtent b="0" l="0" r="0" t="0"/>
            <wp:docPr id="11" name="image29.jpg"/>
            <a:graphic>
              <a:graphicData uri="http://schemas.openxmlformats.org/drawingml/2006/picture">
                <pic:pic>
                  <pic:nvPicPr>
                    <pic:cNvPr id="0" name="image29.jpg"/>
                    <pic:cNvPicPr preferRelativeResize="0"/>
                  </pic:nvPicPr>
                  <pic:blipFill>
                    <a:blip r:embed="rId18"/>
                    <a:srcRect b="0" l="0" r="0" t="0"/>
                    <a:stretch>
                      <a:fillRect/>
                    </a:stretch>
                  </pic:blipFill>
                  <pic:spPr>
                    <a:xfrm>
                      <a:off x="0" y="0"/>
                      <a:ext cx="5070203"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5166863" cy="2976563"/>
            <wp:effectExtent b="0" l="0" r="0" t="0"/>
            <wp:docPr id="19" name="image39.jpg"/>
            <a:graphic>
              <a:graphicData uri="http://schemas.openxmlformats.org/drawingml/2006/picture">
                <pic:pic>
                  <pic:nvPicPr>
                    <pic:cNvPr id="0" name="image39.jpg"/>
                    <pic:cNvPicPr preferRelativeResize="0"/>
                  </pic:nvPicPr>
                  <pic:blipFill>
                    <a:blip r:embed="rId19"/>
                    <a:srcRect b="0" l="0" r="0" t="0"/>
                    <a:stretch>
                      <a:fillRect/>
                    </a:stretch>
                  </pic:blipFill>
                  <pic:spPr>
                    <a:xfrm>
                      <a:off x="0" y="0"/>
                      <a:ext cx="5166863"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5143987" cy="4214813"/>
            <wp:effectExtent b="0" l="0" r="0" t="0"/>
            <wp:docPr id="17" name="image37.jpg"/>
            <a:graphic>
              <a:graphicData uri="http://schemas.openxmlformats.org/drawingml/2006/picture">
                <pic:pic>
                  <pic:nvPicPr>
                    <pic:cNvPr id="0" name="image37.jpg"/>
                    <pic:cNvPicPr preferRelativeResize="0"/>
                  </pic:nvPicPr>
                  <pic:blipFill>
                    <a:blip r:embed="rId20"/>
                    <a:srcRect b="0" l="0" r="0" t="0"/>
                    <a:stretch>
                      <a:fillRect/>
                    </a:stretch>
                  </pic:blipFill>
                  <pic:spPr>
                    <a:xfrm>
                      <a:off x="0" y="0"/>
                      <a:ext cx="5143987"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5224463" cy="3927811"/>
            <wp:effectExtent b="0" l="0" r="0" t="0"/>
            <wp:docPr id="7"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5224463" cy="392781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5223102" cy="4062413"/>
            <wp:effectExtent b="0" l="0" r="0" t="0"/>
            <wp:docPr id="14" name="image34.jpg"/>
            <a:graphic>
              <a:graphicData uri="http://schemas.openxmlformats.org/drawingml/2006/picture">
                <pic:pic>
                  <pic:nvPicPr>
                    <pic:cNvPr id="0" name="image34.jpg"/>
                    <pic:cNvPicPr preferRelativeResize="0"/>
                  </pic:nvPicPr>
                  <pic:blipFill>
                    <a:blip r:embed="rId22"/>
                    <a:srcRect b="0" l="0" r="0" t="0"/>
                    <a:stretch>
                      <a:fillRect/>
                    </a:stretch>
                  </pic:blipFill>
                  <pic:spPr>
                    <a:xfrm>
                      <a:off x="0" y="0"/>
                      <a:ext cx="5223102"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5124450" cy="4075640"/>
            <wp:effectExtent b="0" l="0" r="0" t="0"/>
            <wp:docPr id="20" name="image40.jpg"/>
            <a:graphic>
              <a:graphicData uri="http://schemas.openxmlformats.org/drawingml/2006/picture">
                <pic:pic>
                  <pic:nvPicPr>
                    <pic:cNvPr id="0" name="image40.jpg"/>
                    <pic:cNvPicPr preferRelativeResize="0"/>
                  </pic:nvPicPr>
                  <pic:blipFill>
                    <a:blip r:embed="rId23"/>
                    <a:srcRect b="0" l="0" r="0" t="0"/>
                    <a:stretch>
                      <a:fillRect/>
                    </a:stretch>
                  </pic:blipFill>
                  <pic:spPr>
                    <a:xfrm>
                      <a:off x="0" y="0"/>
                      <a:ext cx="5124450" cy="407564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5172585" cy="4672013"/>
            <wp:effectExtent b="0" l="0" r="0" t="0"/>
            <wp:docPr id="12" name="image31.jpg"/>
            <a:graphic>
              <a:graphicData uri="http://schemas.openxmlformats.org/drawingml/2006/picture">
                <pic:pic>
                  <pic:nvPicPr>
                    <pic:cNvPr id="0" name="image31.jpg"/>
                    <pic:cNvPicPr preferRelativeResize="0"/>
                  </pic:nvPicPr>
                  <pic:blipFill>
                    <a:blip r:embed="rId24"/>
                    <a:srcRect b="0" l="0" r="0" t="0"/>
                    <a:stretch>
                      <a:fillRect/>
                    </a:stretch>
                  </pic:blipFill>
                  <pic:spPr>
                    <a:xfrm>
                      <a:off x="0" y="0"/>
                      <a:ext cx="5172585"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contextualSpacing w:val="0"/>
        <w:jc w:val="center"/>
        <w:rPr>
          <w:b w:val="1"/>
          <w:sz w:val="18"/>
          <w:szCs w:val="18"/>
        </w:rPr>
      </w:pPr>
      <w:r w:rsidDel="00000000" w:rsidR="00000000" w:rsidRPr="00000000">
        <w:rPr>
          <w:b w:val="1"/>
          <w:sz w:val="18"/>
          <w:szCs w:val="18"/>
        </w:rPr>
        <w:drawing>
          <wp:inline distB="114300" distT="114300" distL="114300" distR="114300">
            <wp:extent cx="5151460" cy="3357563"/>
            <wp:effectExtent b="0" l="0" r="0" t="0"/>
            <wp:docPr id="10" name="image28.jpg"/>
            <a:graphic>
              <a:graphicData uri="http://schemas.openxmlformats.org/drawingml/2006/picture">
                <pic:pic>
                  <pic:nvPicPr>
                    <pic:cNvPr id="0" name="image28.jpg"/>
                    <pic:cNvPicPr preferRelativeResize="0"/>
                  </pic:nvPicPr>
                  <pic:blipFill>
                    <a:blip r:embed="rId25"/>
                    <a:srcRect b="0" l="0" r="0" t="0"/>
                    <a:stretch>
                      <a:fillRect/>
                    </a:stretch>
                  </pic:blipFill>
                  <pic:spPr>
                    <a:xfrm>
                      <a:off x="0" y="0"/>
                      <a:ext cx="5151460"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contextualSpacing w:val="0"/>
        <w:rPr>
          <w:sz w:val="18"/>
          <w:szCs w:val="18"/>
        </w:rPr>
      </w:pPr>
      <w:r w:rsidDel="00000000" w:rsidR="00000000" w:rsidRPr="00000000">
        <w:rPr>
          <w:b w:val="1"/>
          <w:sz w:val="18"/>
          <w:szCs w:val="18"/>
          <w:rtl w:val="0"/>
        </w:rPr>
        <w:t xml:space="preserve">Ephemera</w:t>
        <w:tab/>
      </w:r>
      <w:r w:rsidDel="00000000" w:rsidR="00000000" w:rsidRPr="00000000">
        <w:rPr>
          <w:sz w:val="18"/>
          <w:szCs w:val="18"/>
          <w:rtl w:val="0"/>
        </w:rPr>
        <w:t xml:space="preserve">N/A</w:t>
      </w:r>
    </w:p>
    <w:p w:rsidR="00000000" w:rsidDel="00000000" w:rsidP="00000000" w:rsidRDefault="00000000" w:rsidRPr="00000000" w14:paraId="00000056">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7.jpg"/><Relationship Id="rId22" Type="http://schemas.openxmlformats.org/officeDocument/2006/relationships/image" Target="media/image34.jpg"/><Relationship Id="rId21" Type="http://schemas.openxmlformats.org/officeDocument/2006/relationships/image" Target="media/image25.jpg"/><Relationship Id="rId24" Type="http://schemas.openxmlformats.org/officeDocument/2006/relationships/image" Target="media/image31.jpg"/><Relationship Id="rId23" Type="http://schemas.openxmlformats.org/officeDocument/2006/relationships/image" Target="media/image4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jpg"/><Relationship Id="rId25" Type="http://schemas.openxmlformats.org/officeDocument/2006/relationships/image" Target="media/image28.jpg"/><Relationship Id="rId5" Type="http://schemas.openxmlformats.org/officeDocument/2006/relationships/styles" Target="styles.xml"/><Relationship Id="rId6" Type="http://schemas.openxmlformats.org/officeDocument/2006/relationships/image" Target="media/image19.jpg"/><Relationship Id="rId7" Type="http://schemas.openxmlformats.org/officeDocument/2006/relationships/image" Target="media/image35.jpg"/><Relationship Id="rId8" Type="http://schemas.openxmlformats.org/officeDocument/2006/relationships/image" Target="media/image38.jpg"/><Relationship Id="rId11" Type="http://schemas.openxmlformats.org/officeDocument/2006/relationships/image" Target="media/image33.jpg"/><Relationship Id="rId10" Type="http://schemas.openxmlformats.org/officeDocument/2006/relationships/image" Target="media/image21.jpg"/><Relationship Id="rId13" Type="http://schemas.openxmlformats.org/officeDocument/2006/relationships/image" Target="media/image24.jpg"/><Relationship Id="rId12" Type="http://schemas.openxmlformats.org/officeDocument/2006/relationships/image" Target="media/image36.jpg"/><Relationship Id="rId15" Type="http://schemas.openxmlformats.org/officeDocument/2006/relationships/image" Target="media/image23.jpg"/><Relationship Id="rId14" Type="http://schemas.openxmlformats.org/officeDocument/2006/relationships/image" Target="media/image20.jpg"/><Relationship Id="rId17" Type="http://schemas.openxmlformats.org/officeDocument/2006/relationships/image" Target="media/image22.jpg"/><Relationship Id="rId16" Type="http://schemas.openxmlformats.org/officeDocument/2006/relationships/image" Target="media/image26.jpg"/><Relationship Id="rId19" Type="http://schemas.openxmlformats.org/officeDocument/2006/relationships/image" Target="media/image39.jpg"/><Relationship Id="rId18"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